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491CDB" w14:textId="77777777" w:rsidR="00120973" w:rsidRPr="004750C8" w:rsidRDefault="00367E43" w:rsidP="00B371B2">
      <w:pPr>
        <w:spacing w:before="312" w:after="312" w:line="240" w:lineRule="auto"/>
        <w:ind w:firstLineChars="200" w:firstLine="883"/>
        <w:rPr>
          <w:rFonts w:ascii="黑体" w:eastAsia="黑体" w:hAnsi="黑体"/>
          <w:b/>
          <w:bCs/>
          <w:sz w:val="44"/>
          <w:szCs w:val="44"/>
        </w:rPr>
      </w:pPr>
      <w:r w:rsidRPr="004750C8">
        <w:rPr>
          <w:rFonts w:ascii="黑体" w:eastAsia="黑体" w:hAnsi="黑体"/>
          <w:b/>
          <w:bCs/>
          <w:sz w:val="44"/>
          <w:szCs w:val="44"/>
        </w:rPr>
        <w:t>201</w:t>
      </w:r>
      <w:r w:rsidR="001C58FC" w:rsidRPr="004750C8">
        <w:rPr>
          <w:rFonts w:ascii="黑体" w:eastAsia="黑体" w:hAnsi="黑体"/>
          <w:b/>
          <w:bCs/>
          <w:sz w:val="44"/>
          <w:szCs w:val="44"/>
        </w:rPr>
        <w:t>9</w:t>
      </w:r>
      <w:r w:rsidR="00120973" w:rsidRPr="004750C8">
        <w:rPr>
          <w:rFonts w:ascii="黑体" w:eastAsia="黑体" w:hAnsi="黑体" w:hint="eastAsia"/>
          <w:b/>
          <w:bCs/>
          <w:sz w:val="44"/>
          <w:szCs w:val="44"/>
        </w:rPr>
        <w:t>唐立新奖学金面试规则简介</w:t>
      </w:r>
    </w:p>
    <w:p w14:paraId="59E4CF3B" w14:textId="77777777" w:rsidR="00C36687" w:rsidRPr="00B42DE1" w:rsidRDefault="005B6827" w:rsidP="00B42DE1">
      <w:pPr>
        <w:spacing w:beforeLines="0" w:before="0" w:afterLines="0" w:after="0" w:line="276" w:lineRule="auto"/>
        <w:ind w:firstLineChars="200" w:firstLine="560"/>
        <w:rPr>
          <w:rFonts w:ascii="仿宋" w:hAnsi="仿宋"/>
          <w:sz w:val="28"/>
          <w:szCs w:val="28"/>
        </w:rPr>
      </w:pPr>
      <w:r w:rsidRPr="00B42DE1">
        <w:rPr>
          <w:rFonts w:ascii="仿宋" w:hAnsi="仿宋" w:hint="eastAsia"/>
          <w:sz w:val="28"/>
          <w:szCs w:val="28"/>
        </w:rPr>
        <w:t>唐立新奖学金面试注重考查学生时间把控</w:t>
      </w:r>
      <w:r w:rsidR="00C36687" w:rsidRPr="00B42DE1">
        <w:rPr>
          <w:rFonts w:ascii="仿宋" w:hAnsi="仿宋" w:hint="eastAsia"/>
          <w:sz w:val="28"/>
          <w:szCs w:val="28"/>
        </w:rPr>
        <w:t>、</w:t>
      </w:r>
      <w:r w:rsidRPr="00B42DE1">
        <w:rPr>
          <w:rFonts w:ascii="仿宋" w:hAnsi="仿宋" w:hint="eastAsia"/>
          <w:sz w:val="28"/>
          <w:szCs w:val="28"/>
        </w:rPr>
        <w:t>应变</w:t>
      </w:r>
      <w:r w:rsidR="00CC2826" w:rsidRPr="00B42DE1">
        <w:rPr>
          <w:rFonts w:ascii="仿宋" w:hAnsi="仿宋" w:hint="eastAsia"/>
          <w:sz w:val="28"/>
          <w:szCs w:val="28"/>
        </w:rPr>
        <w:t>能力</w:t>
      </w:r>
      <w:r w:rsidRPr="00B42DE1">
        <w:rPr>
          <w:rFonts w:ascii="仿宋" w:hAnsi="仿宋" w:hint="eastAsia"/>
          <w:sz w:val="28"/>
          <w:szCs w:val="28"/>
        </w:rPr>
        <w:t>、</w:t>
      </w:r>
      <w:r w:rsidR="00CC2826" w:rsidRPr="00B42DE1">
        <w:rPr>
          <w:rFonts w:ascii="仿宋" w:hAnsi="仿宋" w:hint="eastAsia"/>
          <w:sz w:val="28"/>
          <w:szCs w:val="28"/>
        </w:rPr>
        <w:t>举止仪表</w:t>
      </w:r>
      <w:r w:rsidRPr="00B42DE1">
        <w:rPr>
          <w:rFonts w:ascii="仿宋" w:hAnsi="仿宋" w:hint="eastAsia"/>
          <w:sz w:val="28"/>
          <w:szCs w:val="28"/>
        </w:rPr>
        <w:t>、</w:t>
      </w:r>
      <w:r w:rsidR="00CC2826" w:rsidRPr="00B42DE1">
        <w:rPr>
          <w:rFonts w:ascii="仿宋" w:hAnsi="仿宋" w:hint="eastAsia"/>
          <w:sz w:val="28"/>
          <w:szCs w:val="28"/>
        </w:rPr>
        <w:t>言语表述</w:t>
      </w:r>
      <w:r w:rsidRPr="00B42DE1">
        <w:rPr>
          <w:rFonts w:ascii="仿宋" w:hAnsi="仿宋" w:hint="eastAsia"/>
          <w:sz w:val="28"/>
          <w:szCs w:val="28"/>
        </w:rPr>
        <w:t>、</w:t>
      </w:r>
      <w:r w:rsidR="00CC2826" w:rsidRPr="00B42DE1">
        <w:rPr>
          <w:rFonts w:ascii="仿宋" w:hAnsi="仿宋" w:hint="eastAsia"/>
          <w:sz w:val="28"/>
          <w:szCs w:val="28"/>
        </w:rPr>
        <w:t>综合分析</w:t>
      </w:r>
      <w:r w:rsidRPr="00B42DE1">
        <w:rPr>
          <w:rFonts w:ascii="仿宋" w:hAnsi="仿宋" w:hint="eastAsia"/>
          <w:sz w:val="28"/>
          <w:szCs w:val="28"/>
        </w:rPr>
        <w:t>等五个维度</w:t>
      </w:r>
      <w:r w:rsidR="00C36687" w:rsidRPr="00B42DE1">
        <w:rPr>
          <w:rFonts w:ascii="仿宋" w:hAnsi="仿宋" w:hint="eastAsia"/>
          <w:sz w:val="28"/>
          <w:szCs w:val="28"/>
        </w:rPr>
        <w:t>的能力。</w:t>
      </w:r>
    </w:p>
    <w:p w14:paraId="39EEE3D3" w14:textId="77777777" w:rsidR="00C36687" w:rsidRPr="00B42DE1" w:rsidRDefault="00B371B2" w:rsidP="00B42DE1">
      <w:pPr>
        <w:spacing w:beforeLines="0" w:before="0" w:afterLines="0" w:after="0" w:line="276" w:lineRule="auto"/>
        <w:ind w:firstLineChars="200" w:firstLine="560"/>
        <w:rPr>
          <w:rFonts w:ascii="仿宋" w:hAnsi="仿宋"/>
          <w:sz w:val="28"/>
          <w:szCs w:val="28"/>
        </w:rPr>
      </w:pPr>
      <w:r w:rsidRPr="00B42DE1">
        <w:rPr>
          <w:rFonts w:ascii="仿宋" w:hAnsi="仿宋" w:hint="eastAsia"/>
          <w:sz w:val="28"/>
          <w:szCs w:val="28"/>
        </w:rPr>
        <w:t>面试共两个题目，每位学生</w:t>
      </w:r>
      <w:r w:rsidR="00C36687" w:rsidRPr="00B42DE1">
        <w:rPr>
          <w:rFonts w:ascii="仿宋" w:hAnsi="仿宋" w:hint="eastAsia"/>
          <w:sz w:val="28"/>
          <w:szCs w:val="28"/>
        </w:rPr>
        <w:t>答题时间为</w:t>
      </w:r>
      <w:r w:rsidR="00C36687" w:rsidRPr="00B42DE1">
        <w:rPr>
          <w:rFonts w:ascii="仿宋" w:hAnsi="仿宋"/>
          <w:sz w:val="28"/>
          <w:szCs w:val="28"/>
        </w:rPr>
        <w:t>100秒，即1分40秒。</w:t>
      </w:r>
    </w:p>
    <w:p w14:paraId="1CA6E3E1" w14:textId="77777777" w:rsidR="00C36687" w:rsidRPr="00B42DE1" w:rsidRDefault="00C36687" w:rsidP="00B42DE1">
      <w:pPr>
        <w:spacing w:beforeLines="0" w:before="0" w:afterLines="0" w:after="0" w:line="276" w:lineRule="auto"/>
        <w:ind w:firstLineChars="200" w:firstLine="560"/>
        <w:rPr>
          <w:rFonts w:ascii="仿宋" w:hAnsi="仿宋"/>
          <w:sz w:val="28"/>
          <w:szCs w:val="28"/>
        </w:rPr>
      </w:pPr>
      <w:r w:rsidRPr="00B42DE1">
        <w:rPr>
          <w:rFonts w:ascii="仿宋" w:hAnsi="仿宋" w:hint="eastAsia"/>
          <w:sz w:val="28"/>
          <w:szCs w:val="28"/>
        </w:rPr>
        <w:t>题目一为</w:t>
      </w:r>
      <w:r w:rsidR="009A16D8" w:rsidRPr="00B42DE1">
        <w:rPr>
          <w:rFonts w:ascii="仿宋" w:hAnsi="仿宋" w:hint="eastAsia"/>
          <w:sz w:val="28"/>
          <w:szCs w:val="28"/>
        </w:rPr>
        <w:t>固定题</w:t>
      </w:r>
      <w:r w:rsidRPr="00B42DE1">
        <w:rPr>
          <w:rFonts w:ascii="仿宋" w:hAnsi="仿宋" w:hint="eastAsia"/>
          <w:sz w:val="28"/>
          <w:szCs w:val="28"/>
        </w:rPr>
        <w:t>：介绍自己的优势与特点</w:t>
      </w:r>
      <w:r w:rsidR="00BF653F" w:rsidRPr="00B42DE1">
        <w:rPr>
          <w:rFonts w:ascii="仿宋" w:hAnsi="仿宋" w:hint="eastAsia"/>
          <w:sz w:val="28"/>
          <w:szCs w:val="28"/>
        </w:rPr>
        <w:t>。答题时需注意表达方式简明扼要</w:t>
      </w:r>
      <w:r w:rsidR="009A16D8" w:rsidRPr="00B42DE1">
        <w:rPr>
          <w:rFonts w:ascii="仿宋" w:hAnsi="仿宋" w:hint="eastAsia"/>
          <w:sz w:val="28"/>
          <w:szCs w:val="28"/>
        </w:rPr>
        <w:t>，</w:t>
      </w:r>
      <w:r w:rsidR="00F51245" w:rsidRPr="00B42DE1">
        <w:rPr>
          <w:rFonts w:ascii="仿宋" w:hAnsi="仿宋" w:hint="eastAsia"/>
          <w:sz w:val="28"/>
          <w:szCs w:val="28"/>
        </w:rPr>
        <w:t>忌</w:t>
      </w:r>
      <w:r w:rsidR="009A16D8" w:rsidRPr="00B42DE1">
        <w:rPr>
          <w:rFonts w:ascii="仿宋" w:hAnsi="仿宋" w:hint="eastAsia"/>
          <w:sz w:val="28"/>
          <w:szCs w:val="28"/>
        </w:rPr>
        <w:t>重点不明晰。</w:t>
      </w:r>
    </w:p>
    <w:p w14:paraId="4980FA7E" w14:textId="404E6487" w:rsidR="00C36687" w:rsidRPr="00B42DE1" w:rsidRDefault="009A16D8" w:rsidP="00B42DE1">
      <w:pPr>
        <w:spacing w:beforeLines="0" w:before="0" w:afterLines="0" w:after="0" w:line="276" w:lineRule="auto"/>
        <w:ind w:firstLineChars="200" w:firstLine="560"/>
        <w:rPr>
          <w:rFonts w:ascii="仿宋" w:hAnsi="仿宋"/>
          <w:sz w:val="28"/>
          <w:szCs w:val="28"/>
        </w:rPr>
      </w:pPr>
      <w:r w:rsidRPr="00B42DE1">
        <w:rPr>
          <w:rFonts w:ascii="仿宋" w:hAnsi="仿宋" w:hint="eastAsia"/>
          <w:sz w:val="28"/>
          <w:szCs w:val="28"/>
        </w:rPr>
        <w:t>题目二为开放题</w:t>
      </w:r>
      <w:r w:rsidR="00C36687" w:rsidRPr="00B42DE1">
        <w:rPr>
          <w:rFonts w:ascii="仿宋" w:hAnsi="仿宋" w:hint="eastAsia"/>
          <w:sz w:val="28"/>
          <w:szCs w:val="28"/>
        </w:rPr>
        <w:t>：</w:t>
      </w:r>
      <w:r w:rsidRPr="00B42DE1">
        <w:rPr>
          <w:rFonts w:ascii="仿宋" w:hAnsi="仿宋" w:hint="eastAsia"/>
          <w:sz w:val="28"/>
          <w:szCs w:val="28"/>
        </w:rPr>
        <w:t>由唐立新先生现场提问</w:t>
      </w:r>
      <w:r w:rsidR="00C36687" w:rsidRPr="00B42DE1">
        <w:rPr>
          <w:rFonts w:ascii="仿宋" w:hAnsi="仿宋" w:hint="eastAsia"/>
          <w:sz w:val="28"/>
          <w:szCs w:val="28"/>
        </w:rPr>
        <w:t>，面试学生</w:t>
      </w:r>
      <w:r w:rsidRPr="00B42DE1">
        <w:rPr>
          <w:rFonts w:ascii="仿宋" w:hAnsi="仿宋" w:hint="eastAsia"/>
          <w:sz w:val="28"/>
          <w:szCs w:val="28"/>
        </w:rPr>
        <w:t>稍</w:t>
      </w:r>
      <w:r w:rsidR="00B424C6" w:rsidRPr="00B42DE1">
        <w:rPr>
          <w:rFonts w:ascii="仿宋" w:hAnsi="仿宋" w:hint="eastAsia"/>
          <w:sz w:val="28"/>
          <w:szCs w:val="28"/>
        </w:rPr>
        <w:t>做准备</w:t>
      </w:r>
      <w:r w:rsidRPr="00B42DE1">
        <w:rPr>
          <w:rFonts w:ascii="仿宋" w:hAnsi="仿宋" w:hint="eastAsia"/>
          <w:sz w:val="28"/>
          <w:szCs w:val="28"/>
        </w:rPr>
        <w:t>，即兴演讲作答。</w:t>
      </w:r>
    </w:p>
    <w:p w14:paraId="74167FBF" w14:textId="6E100B09" w:rsidR="00C36687" w:rsidRPr="00B42DE1" w:rsidRDefault="00B371B2" w:rsidP="00B42DE1">
      <w:pPr>
        <w:spacing w:beforeLines="0" w:before="0" w:afterLines="0" w:after="0" w:line="276" w:lineRule="auto"/>
        <w:ind w:firstLineChars="200" w:firstLine="560"/>
        <w:rPr>
          <w:rFonts w:ascii="仿宋" w:hAnsi="仿宋"/>
          <w:sz w:val="28"/>
          <w:szCs w:val="28"/>
        </w:rPr>
      </w:pPr>
      <w:r w:rsidRPr="00B42DE1">
        <w:rPr>
          <w:rFonts w:ascii="仿宋" w:hAnsi="仿宋" w:hint="eastAsia"/>
          <w:sz w:val="28"/>
          <w:szCs w:val="28"/>
        </w:rPr>
        <w:t>还</w:t>
      </w:r>
      <w:r w:rsidR="00872410">
        <w:rPr>
          <w:rFonts w:ascii="仿宋" w:hAnsi="仿宋" w:hint="eastAsia"/>
          <w:sz w:val="28"/>
          <w:szCs w:val="28"/>
        </w:rPr>
        <w:t>剩</w:t>
      </w:r>
      <w:r w:rsidRPr="00B42DE1">
        <w:rPr>
          <w:rFonts w:ascii="仿宋" w:hAnsi="仿宋"/>
          <w:sz w:val="28"/>
          <w:szCs w:val="28"/>
        </w:rPr>
        <w:t>30</w:t>
      </w:r>
      <w:r w:rsidRPr="00B42DE1">
        <w:rPr>
          <w:rFonts w:ascii="仿宋" w:hAnsi="仿宋" w:hint="eastAsia"/>
          <w:sz w:val="28"/>
          <w:szCs w:val="28"/>
        </w:rPr>
        <w:t>秒时，学生将会看到工作人员举牌提示</w:t>
      </w:r>
      <w:r w:rsidR="00872410">
        <w:rPr>
          <w:rFonts w:ascii="仿宋" w:hAnsi="仿宋" w:hint="eastAsia"/>
          <w:sz w:val="28"/>
          <w:szCs w:val="28"/>
        </w:rPr>
        <w:t>；</w:t>
      </w:r>
      <w:r w:rsidRPr="00B42DE1">
        <w:rPr>
          <w:rFonts w:ascii="仿宋" w:hAnsi="仿宋" w:hint="eastAsia"/>
          <w:sz w:val="28"/>
          <w:szCs w:val="28"/>
        </w:rPr>
        <w:t>时间到时，无</w:t>
      </w:r>
      <w:r w:rsidR="00BF00A6" w:rsidRPr="00B42DE1">
        <w:rPr>
          <w:rFonts w:ascii="仿宋" w:hAnsi="仿宋" w:hint="eastAsia"/>
          <w:sz w:val="28"/>
          <w:szCs w:val="28"/>
        </w:rPr>
        <w:t>论答完与否，学生必须立即停止作答，否则将由工作人员强行打断其</w:t>
      </w:r>
      <w:r w:rsidR="00872410">
        <w:rPr>
          <w:rFonts w:ascii="仿宋" w:hAnsi="仿宋" w:hint="eastAsia"/>
          <w:sz w:val="28"/>
          <w:szCs w:val="28"/>
        </w:rPr>
        <w:t>答题。</w:t>
      </w:r>
    </w:p>
    <w:p w14:paraId="0CE45E1C" w14:textId="77777777" w:rsidR="00F82CC0" w:rsidRDefault="009A16D8" w:rsidP="00B42DE1">
      <w:pPr>
        <w:spacing w:beforeLines="0" w:before="0" w:afterLines="0" w:after="0" w:line="276" w:lineRule="auto"/>
        <w:rPr>
          <w:rFonts w:ascii="仿宋" w:hAnsi="仿宋"/>
          <w:sz w:val="28"/>
          <w:szCs w:val="28"/>
        </w:rPr>
      </w:pPr>
      <w:r w:rsidRPr="00B42DE1">
        <w:rPr>
          <w:rFonts w:ascii="仿宋" w:hAnsi="仿宋" w:hint="eastAsia"/>
          <w:sz w:val="28"/>
          <w:szCs w:val="28"/>
        </w:rPr>
        <w:t>注意：</w:t>
      </w:r>
    </w:p>
    <w:p w14:paraId="2A572072" w14:textId="02E9F865" w:rsidR="00C36687" w:rsidRPr="00F82CC0" w:rsidRDefault="009A16D8" w:rsidP="00F82CC0">
      <w:pPr>
        <w:pStyle w:val="af"/>
        <w:numPr>
          <w:ilvl w:val="0"/>
          <w:numId w:val="3"/>
        </w:numPr>
        <w:spacing w:beforeLines="0" w:before="0" w:afterLines="0" w:after="0" w:line="276" w:lineRule="auto"/>
        <w:ind w:firstLineChars="0"/>
        <w:rPr>
          <w:rFonts w:ascii="仿宋" w:hAnsi="仿宋"/>
          <w:sz w:val="28"/>
          <w:szCs w:val="28"/>
        </w:rPr>
      </w:pPr>
      <w:r w:rsidRPr="00F82CC0">
        <w:rPr>
          <w:rFonts w:ascii="仿宋" w:hAnsi="仿宋"/>
          <w:sz w:val="28"/>
          <w:szCs w:val="28"/>
        </w:rPr>
        <w:t>两题共100秒，切记合理安排时间</w:t>
      </w:r>
      <w:r w:rsidR="00872410">
        <w:rPr>
          <w:rFonts w:ascii="仿宋" w:hAnsi="仿宋" w:hint="eastAsia"/>
          <w:sz w:val="28"/>
          <w:szCs w:val="28"/>
        </w:rPr>
        <w:t>。</w:t>
      </w:r>
    </w:p>
    <w:p w14:paraId="6B849206" w14:textId="7F9E9C95" w:rsidR="009A16D8" w:rsidRPr="00F82CC0" w:rsidRDefault="009A16D8" w:rsidP="00F82CC0">
      <w:pPr>
        <w:pStyle w:val="af"/>
        <w:numPr>
          <w:ilvl w:val="0"/>
          <w:numId w:val="3"/>
        </w:numPr>
        <w:spacing w:beforeLines="0" w:before="0" w:afterLines="0" w:after="0" w:line="276" w:lineRule="auto"/>
        <w:ind w:firstLineChars="0"/>
        <w:rPr>
          <w:rFonts w:ascii="仿宋" w:hAnsi="仿宋"/>
          <w:sz w:val="28"/>
          <w:szCs w:val="28"/>
        </w:rPr>
      </w:pPr>
      <w:r w:rsidRPr="00F82CC0">
        <w:rPr>
          <w:rFonts w:ascii="仿宋" w:hAnsi="仿宋" w:hint="eastAsia"/>
          <w:sz w:val="28"/>
          <w:szCs w:val="28"/>
        </w:rPr>
        <w:t>由于时间有限，答题时直接开始作答，无需讲套话（如：尊敬的</w:t>
      </w:r>
      <w:r w:rsidRPr="00F82CC0">
        <w:rPr>
          <w:rFonts w:ascii="仿宋" w:hAnsi="仿宋"/>
          <w:sz w:val="28"/>
          <w:szCs w:val="28"/>
        </w:rPr>
        <w:t>XXX您好）</w:t>
      </w:r>
      <w:r w:rsidR="00872410">
        <w:rPr>
          <w:rFonts w:ascii="仿宋" w:hAnsi="仿宋" w:hint="eastAsia"/>
          <w:sz w:val="28"/>
          <w:szCs w:val="28"/>
        </w:rPr>
        <w:t>。</w:t>
      </w:r>
      <w:bookmarkStart w:id="0" w:name="_GoBack"/>
      <w:bookmarkEnd w:id="0"/>
    </w:p>
    <w:p w14:paraId="355851F0" w14:textId="0660016F" w:rsidR="005B6827" w:rsidRPr="00F82CC0" w:rsidRDefault="00BA7A76" w:rsidP="00F82CC0">
      <w:pPr>
        <w:pStyle w:val="af"/>
        <w:numPr>
          <w:ilvl w:val="0"/>
          <w:numId w:val="3"/>
        </w:numPr>
        <w:spacing w:beforeLines="0" w:before="0" w:afterLines="0" w:after="0" w:line="276" w:lineRule="auto"/>
        <w:ind w:firstLineChars="0"/>
        <w:rPr>
          <w:rFonts w:ascii="仿宋" w:hAnsi="仿宋"/>
          <w:sz w:val="28"/>
          <w:szCs w:val="28"/>
        </w:rPr>
      </w:pPr>
      <w:r w:rsidRPr="00F82CC0">
        <w:rPr>
          <w:rFonts w:ascii="仿宋" w:hAnsi="仿宋" w:hint="eastAsia"/>
          <w:sz w:val="28"/>
          <w:szCs w:val="28"/>
        </w:rPr>
        <w:t>为了保证各高校</w:t>
      </w:r>
      <w:r w:rsidR="005B6827" w:rsidRPr="00F82CC0">
        <w:rPr>
          <w:rFonts w:ascii="仿宋" w:hAnsi="仿宋" w:hint="eastAsia"/>
          <w:sz w:val="28"/>
          <w:szCs w:val="28"/>
        </w:rPr>
        <w:t>参加面试同学</w:t>
      </w:r>
      <w:r w:rsidRPr="00F82CC0">
        <w:rPr>
          <w:rFonts w:ascii="仿宋" w:hAnsi="仿宋" w:hint="eastAsia"/>
          <w:sz w:val="28"/>
          <w:szCs w:val="28"/>
        </w:rPr>
        <w:t>的公平性，此次</w:t>
      </w:r>
      <w:r w:rsidR="006D2BB3" w:rsidRPr="00F82CC0">
        <w:rPr>
          <w:rFonts w:ascii="仿宋" w:hAnsi="仿宋" w:hint="eastAsia"/>
          <w:sz w:val="28"/>
          <w:szCs w:val="28"/>
        </w:rPr>
        <w:t>现场</w:t>
      </w:r>
      <w:r w:rsidRPr="00F82CC0">
        <w:rPr>
          <w:rFonts w:ascii="仿宋" w:hAnsi="仿宋" w:hint="eastAsia"/>
          <w:sz w:val="28"/>
          <w:szCs w:val="28"/>
        </w:rPr>
        <w:t>面试将</w:t>
      </w:r>
      <w:r w:rsidR="00F82CC0">
        <w:rPr>
          <w:rFonts w:ascii="仿宋" w:hAnsi="仿宋" w:hint="eastAsia"/>
          <w:sz w:val="28"/>
          <w:szCs w:val="28"/>
        </w:rPr>
        <w:t>全程</w:t>
      </w:r>
      <w:r w:rsidRPr="00F82CC0">
        <w:rPr>
          <w:rFonts w:ascii="仿宋" w:hAnsi="仿宋" w:hint="eastAsia"/>
          <w:sz w:val="28"/>
          <w:szCs w:val="28"/>
        </w:rPr>
        <w:t>采用无网络化</w:t>
      </w:r>
      <w:r w:rsidR="00901759" w:rsidRPr="00F82CC0">
        <w:rPr>
          <w:rFonts w:ascii="仿宋" w:hAnsi="仿宋" w:hint="eastAsia"/>
          <w:sz w:val="28"/>
          <w:szCs w:val="28"/>
        </w:rPr>
        <w:t>（禁止使用手机、</w:t>
      </w:r>
      <w:r w:rsidR="00901759" w:rsidRPr="00F82CC0">
        <w:rPr>
          <w:rFonts w:ascii="仿宋" w:hAnsi="仿宋"/>
          <w:sz w:val="28"/>
          <w:szCs w:val="28"/>
        </w:rPr>
        <w:t>i</w:t>
      </w:r>
      <w:r w:rsidR="00B424C6" w:rsidRPr="00F82CC0">
        <w:rPr>
          <w:rFonts w:ascii="仿宋" w:hAnsi="仿宋"/>
          <w:sz w:val="28"/>
          <w:szCs w:val="28"/>
        </w:rPr>
        <w:t>P</w:t>
      </w:r>
      <w:r w:rsidR="00901759" w:rsidRPr="00F82CC0">
        <w:rPr>
          <w:rFonts w:ascii="仿宋" w:hAnsi="仿宋"/>
          <w:sz w:val="28"/>
          <w:szCs w:val="28"/>
        </w:rPr>
        <w:t>ad等通讯设备）</w:t>
      </w:r>
      <w:r w:rsidRPr="00F82CC0">
        <w:rPr>
          <w:rFonts w:ascii="仿宋" w:hAnsi="仿宋" w:hint="eastAsia"/>
          <w:sz w:val="28"/>
          <w:szCs w:val="28"/>
        </w:rPr>
        <w:t>面试答题</w:t>
      </w:r>
      <w:r w:rsidR="00872410">
        <w:rPr>
          <w:rFonts w:ascii="仿宋" w:hAnsi="仿宋" w:hint="eastAsia"/>
          <w:sz w:val="28"/>
          <w:szCs w:val="28"/>
        </w:rPr>
        <w:t>。</w:t>
      </w:r>
    </w:p>
    <w:p w14:paraId="14667836" w14:textId="77777777" w:rsidR="00F82CC0" w:rsidRPr="00B42DE1" w:rsidRDefault="00F82CC0" w:rsidP="00B42DE1">
      <w:pPr>
        <w:spacing w:beforeLines="0" w:before="0" w:afterLines="0" w:after="0" w:line="276" w:lineRule="auto"/>
        <w:rPr>
          <w:rFonts w:ascii="仿宋" w:hAnsi="仿宋" w:hint="eastAsia"/>
          <w:sz w:val="28"/>
          <w:szCs w:val="28"/>
        </w:rPr>
      </w:pPr>
    </w:p>
    <w:sectPr w:rsidR="00F82CC0" w:rsidRPr="00B42DE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C8CE32" w14:textId="77777777" w:rsidR="00BC436D" w:rsidRDefault="00BC436D" w:rsidP="00C36687">
      <w:pPr>
        <w:spacing w:before="240" w:after="240" w:line="240" w:lineRule="auto"/>
      </w:pPr>
      <w:r>
        <w:separator/>
      </w:r>
    </w:p>
  </w:endnote>
  <w:endnote w:type="continuationSeparator" w:id="0">
    <w:p w14:paraId="6DA5A087" w14:textId="77777777" w:rsidR="00BC436D" w:rsidRDefault="00BC436D" w:rsidP="00C36687">
      <w:pPr>
        <w:spacing w:before="240" w:after="24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1ED119" w14:textId="77777777" w:rsidR="00C36687" w:rsidRDefault="00C36687">
    <w:pPr>
      <w:pStyle w:val="a6"/>
      <w:spacing w:before="240" w:after="24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E6CB21" w14:textId="77777777" w:rsidR="00C36687" w:rsidRDefault="00C36687">
    <w:pPr>
      <w:pStyle w:val="a6"/>
      <w:spacing w:before="240" w:after="24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D4EE05" w14:textId="77777777" w:rsidR="00C36687" w:rsidRDefault="00C36687">
    <w:pPr>
      <w:pStyle w:val="a6"/>
      <w:spacing w:before="240" w:after="2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35DBF7" w14:textId="77777777" w:rsidR="00BC436D" w:rsidRDefault="00BC436D" w:rsidP="00C36687">
      <w:pPr>
        <w:spacing w:before="240" w:after="240" w:line="240" w:lineRule="auto"/>
      </w:pPr>
      <w:r>
        <w:separator/>
      </w:r>
    </w:p>
  </w:footnote>
  <w:footnote w:type="continuationSeparator" w:id="0">
    <w:p w14:paraId="17A9194D" w14:textId="77777777" w:rsidR="00BC436D" w:rsidRDefault="00BC436D" w:rsidP="00C36687">
      <w:pPr>
        <w:spacing w:before="240" w:after="24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651809" w14:textId="77777777" w:rsidR="00C36687" w:rsidRDefault="00C36687" w:rsidP="00C36687">
    <w:pPr>
      <w:pStyle w:val="a4"/>
      <w:pBdr>
        <w:bottom w:val="none" w:sz="0" w:space="0" w:color="auto"/>
      </w:pBdr>
      <w:spacing w:before="240" w:after="2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E38E5A" w14:textId="77777777" w:rsidR="00C36687" w:rsidRDefault="00C36687" w:rsidP="00C36687">
    <w:pPr>
      <w:pStyle w:val="a4"/>
      <w:pBdr>
        <w:bottom w:val="none" w:sz="0" w:space="0" w:color="auto"/>
      </w:pBdr>
      <w:spacing w:before="240" w:after="24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8D4CBF" w14:textId="77777777" w:rsidR="00C36687" w:rsidRDefault="00C36687">
    <w:pPr>
      <w:pStyle w:val="a4"/>
      <w:spacing w:before="240" w:after="2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3742A"/>
    <w:multiLevelType w:val="hybridMultilevel"/>
    <w:tmpl w:val="AB741DDA"/>
    <w:lvl w:ilvl="0" w:tplc="08F61DC8">
      <w:start w:val="1"/>
      <w:numFmt w:val="decimal"/>
      <w:pStyle w:val="2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A2A2DAB"/>
    <w:multiLevelType w:val="hybridMultilevel"/>
    <w:tmpl w:val="681C9A7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AF7607F"/>
    <w:multiLevelType w:val="hybridMultilevel"/>
    <w:tmpl w:val="E1668BCA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5F67EA2"/>
    <w:multiLevelType w:val="hybridMultilevel"/>
    <w:tmpl w:val="C1046D1A"/>
    <w:lvl w:ilvl="0" w:tplc="75EC749A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2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2B0F"/>
    <w:rsid w:val="00010758"/>
    <w:rsid w:val="00120973"/>
    <w:rsid w:val="00142CDB"/>
    <w:rsid w:val="001510F3"/>
    <w:rsid w:val="001C58FC"/>
    <w:rsid w:val="003671FD"/>
    <w:rsid w:val="00367E43"/>
    <w:rsid w:val="003E0763"/>
    <w:rsid w:val="004750C8"/>
    <w:rsid w:val="00557C18"/>
    <w:rsid w:val="005B6827"/>
    <w:rsid w:val="006A0E37"/>
    <w:rsid w:val="006D2BB3"/>
    <w:rsid w:val="00711F37"/>
    <w:rsid w:val="0073575B"/>
    <w:rsid w:val="00740442"/>
    <w:rsid w:val="00752B0F"/>
    <w:rsid w:val="00762184"/>
    <w:rsid w:val="00765762"/>
    <w:rsid w:val="007E044B"/>
    <w:rsid w:val="008158CC"/>
    <w:rsid w:val="008303A4"/>
    <w:rsid w:val="00872410"/>
    <w:rsid w:val="008C4C9A"/>
    <w:rsid w:val="008F010B"/>
    <w:rsid w:val="00901759"/>
    <w:rsid w:val="009A16D8"/>
    <w:rsid w:val="00A923F4"/>
    <w:rsid w:val="00AB6583"/>
    <w:rsid w:val="00AF3934"/>
    <w:rsid w:val="00B371B2"/>
    <w:rsid w:val="00B424C6"/>
    <w:rsid w:val="00B42DE1"/>
    <w:rsid w:val="00B70FAD"/>
    <w:rsid w:val="00B710D6"/>
    <w:rsid w:val="00B73801"/>
    <w:rsid w:val="00BA7A76"/>
    <w:rsid w:val="00BC436D"/>
    <w:rsid w:val="00BF00A6"/>
    <w:rsid w:val="00BF653F"/>
    <w:rsid w:val="00C36687"/>
    <w:rsid w:val="00CC2826"/>
    <w:rsid w:val="00CF1502"/>
    <w:rsid w:val="00D01A47"/>
    <w:rsid w:val="00DA7F91"/>
    <w:rsid w:val="00E7090D"/>
    <w:rsid w:val="00F241CF"/>
    <w:rsid w:val="00F51245"/>
    <w:rsid w:val="00F82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DA1459"/>
  <w15:docId w15:val="{7E3FFBF5-61AF-409F-A6B9-C068A35B0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10F3"/>
    <w:pPr>
      <w:widowControl w:val="0"/>
      <w:spacing w:beforeLines="100" w:before="100" w:afterLines="100" w:after="100" w:line="360" w:lineRule="auto"/>
      <w:jc w:val="both"/>
    </w:pPr>
    <w:rPr>
      <w:rFonts w:ascii="Times New Roman" w:eastAsia="仿宋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1510F3"/>
    <w:pPr>
      <w:keepNext/>
      <w:keepLines/>
      <w:spacing w:before="340" w:after="330"/>
      <w:jc w:val="center"/>
      <w:outlineLvl w:val="0"/>
    </w:pPr>
    <w:rPr>
      <w:rFonts w:eastAsia="宋体"/>
      <w:b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1510F3"/>
    <w:pPr>
      <w:keepNext/>
      <w:keepLines/>
      <w:numPr>
        <w:numId w:val="2"/>
      </w:numPr>
      <w:outlineLvl w:val="1"/>
    </w:pPr>
    <w:rPr>
      <w:rFonts w:cstheme="majorBidi"/>
      <w:b/>
      <w:bCs/>
      <w:sz w:val="30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1510F3"/>
    <w:pPr>
      <w:keepNext/>
      <w:keepLines/>
      <w:spacing w:before="260" w:after="260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10F3"/>
    <w:rPr>
      <w:rFonts w:ascii="Times New Roman" w:eastAsia="宋体" w:hAnsi="Times New Roman"/>
      <w:b/>
      <w:bCs/>
      <w:kern w:val="44"/>
      <w:sz w:val="32"/>
      <w:szCs w:val="44"/>
    </w:rPr>
  </w:style>
  <w:style w:type="character" w:customStyle="1" w:styleId="20">
    <w:name w:val="标题 2 字符"/>
    <w:basedOn w:val="a0"/>
    <w:link w:val="2"/>
    <w:uiPriority w:val="9"/>
    <w:rsid w:val="001510F3"/>
    <w:rPr>
      <w:rFonts w:ascii="Times New Roman" w:eastAsia="仿宋" w:hAnsi="Times New Roman" w:cstheme="majorBidi"/>
      <w:b/>
      <w:bCs/>
      <w:sz w:val="30"/>
      <w:szCs w:val="32"/>
    </w:rPr>
  </w:style>
  <w:style w:type="paragraph" w:styleId="a3">
    <w:name w:val="No Spacing"/>
    <w:uiPriority w:val="1"/>
    <w:qFormat/>
    <w:rsid w:val="001510F3"/>
    <w:pPr>
      <w:widowControl w:val="0"/>
      <w:spacing w:line="360" w:lineRule="auto"/>
      <w:jc w:val="both"/>
    </w:pPr>
    <w:rPr>
      <w:rFonts w:ascii="Times New Roman" w:eastAsia="仿宋" w:hAnsi="Times New Roman"/>
      <w:sz w:val="24"/>
    </w:rPr>
  </w:style>
  <w:style w:type="character" w:customStyle="1" w:styleId="30">
    <w:name w:val="标题 3 字符"/>
    <w:basedOn w:val="a0"/>
    <w:link w:val="3"/>
    <w:uiPriority w:val="9"/>
    <w:rsid w:val="001510F3"/>
    <w:rPr>
      <w:rFonts w:ascii="Times New Roman" w:eastAsia="仿宋" w:hAnsi="Times New Roman"/>
      <w:b/>
      <w:bCs/>
      <w:sz w:val="24"/>
      <w:szCs w:val="32"/>
    </w:rPr>
  </w:style>
  <w:style w:type="paragraph" w:styleId="a4">
    <w:name w:val="header"/>
    <w:basedOn w:val="a"/>
    <w:link w:val="a5"/>
    <w:uiPriority w:val="99"/>
    <w:unhideWhenUsed/>
    <w:rsid w:val="00C36687"/>
    <w:pPr>
      <w:pBdr>
        <w:bottom w:val="single" w:sz="6" w:space="1" w:color="auto"/>
      </w:pBdr>
      <w:tabs>
        <w:tab w:val="center" w:pos="4320"/>
        <w:tab w:val="right" w:pos="8640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36687"/>
    <w:rPr>
      <w:rFonts w:ascii="Times New Roman" w:eastAsia="仿宋" w:hAnsi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36687"/>
    <w:pPr>
      <w:tabs>
        <w:tab w:val="center" w:pos="4320"/>
        <w:tab w:val="right" w:pos="8640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36687"/>
    <w:rPr>
      <w:rFonts w:ascii="Times New Roman" w:eastAsia="仿宋" w:hAnsi="Times New Roman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BF00A6"/>
    <w:pPr>
      <w:spacing w:before="0" w:after="0" w:line="240" w:lineRule="auto"/>
    </w:pPr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BF00A6"/>
    <w:rPr>
      <w:rFonts w:ascii="Times New Roman" w:eastAsia="仿宋" w:hAnsi="Times New Roman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B424C6"/>
    <w:rPr>
      <w:sz w:val="21"/>
      <w:szCs w:val="21"/>
    </w:rPr>
  </w:style>
  <w:style w:type="paragraph" w:styleId="ab">
    <w:name w:val="annotation text"/>
    <w:basedOn w:val="a"/>
    <w:link w:val="ac"/>
    <w:uiPriority w:val="99"/>
    <w:semiHidden/>
    <w:unhideWhenUsed/>
    <w:rsid w:val="00B424C6"/>
    <w:pPr>
      <w:jc w:val="left"/>
    </w:pPr>
  </w:style>
  <w:style w:type="character" w:customStyle="1" w:styleId="ac">
    <w:name w:val="批注文字 字符"/>
    <w:basedOn w:val="a0"/>
    <w:link w:val="ab"/>
    <w:uiPriority w:val="99"/>
    <w:semiHidden/>
    <w:rsid w:val="00B424C6"/>
    <w:rPr>
      <w:rFonts w:ascii="Times New Roman" w:eastAsia="仿宋" w:hAnsi="Times New Roman"/>
      <w:sz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B424C6"/>
    <w:rPr>
      <w:b/>
      <w:bCs/>
    </w:rPr>
  </w:style>
  <w:style w:type="character" w:customStyle="1" w:styleId="ae">
    <w:name w:val="批注主题 字符"/>
    <w:basedOn w:val="ac"/>
    <w:link w:val="ad"/>
    <w:uiPriority w:val="99"/>
    <w:semiHidden/>
    <w:rsid w:val="00B424C6"/>
    <w:rPr>
      <w:rFonts w:ascii="Times New Roman" w:eastAsia="仿宋" w:hAnsi="Times New Roman"/>
      <w:b/>
      <w:bCs/>
      <w:sz w:val="24"/>
    </w:rPr>
  </w:style>
  <w:style w:type="paragraph" w:styleId="af">
    <w:name w:val="List Paragraph"/>
    <w:basedOn w:val="a"/>
    <w:uiPriority w:val="34"/>
    <w:qFormat/>
    <w:rsid w:val="00F82CC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7BE733-88F4-DB43-A49B-6FC2FF9D6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贾金龙</dc:creator>
  <cp:keywords/>
  <dc:description/>
  <cp:lastModifiedBy>Xingnan Li</cp:lastModifiedBy>
  <cp:revision>26</cp:revision>
  <cp:lastPrinted>2017-09-04T06:39:00Z</cp:lastPrinted>
  <dcterms:created xsi:type="dcterms:W3CDTF">2016-09-28T01:38:00Z</dcterms:created>
  <dcterms:modified xsi:type="dcterms:W3CDTF">2019-10-23T13:06:00Z</dcterms:modified>
</cp:coreProperties>
</file>